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2F" w:rsidRPr="0025082F" w:rsidRDefault="0025082F" w:rsidP="0025082F">
      <w:pPr>
        <w:pStyle w:val="NoSpacing"/>
        <w:jc w:val="center"/>
        <w:rPr>
          <w:b/>
          <w:sz w:val="28"/>
          <w:szCs w:val="28"/>
        </w:rPr>
      </w:pPr>
      <w:r w:rsidRPr="0025082F">
        <w:rPr>
          <w:b/>
          <w:sz w:val="28"/>
          <w:szCs w:val="28"/>
        </w:rPr>
        <w:t xml:space="preserve">Ways to Use “Bloom’s Taxonomy” Along </w:t>
      </w:r>
      <w:r>
        <w:rPr>
          <w:b/>
          <w:sz w:val="28"/>
          <w:szCs w:val="28"/>
        </w:rPr>
        <w:t xml:space="preserve">the Stage of </w:t>
      </w:r>
      <w:r w:rsidRPr="0025082F">
        <w:rPr>
          <w:b/>
          <w:sz w:val="28"/>
          <w:szCs w:val="28"/>
        </w:rPr>
        <w:t xml:space="preserve">Horizontal </w:t>
      </w:r>
      <w:proofErr w:type="spellStart"/>
      <w:r w:rsidRPr="0025082F">
        <w:rPr>
          <w:b/>
          <w:sz w:val="28"/>
          <w:szCs w:val="28"/>
        </w:rPr>
        <w:t>Decalage</w:t>
      </w:r>
      <w:proofErr w:type="spellEnd"/>
    </w:p>
    <w:p w:rsidR="0025082F" w:rsidRPr="00B02134" w:rsidRDefault="00184956" w:rsidP="0025082F">
      <w:pPr>
        <w:pStyle w:val="NoSpacing"/>
        <w:jc w:val="center"/>
        <w:rPr>
          <w:b/>
          <w:sz w:val="20"/>
          <w:szCs w:val="20"/>
        </w:rPr>
      </w:pPr>
      <w:r>
        <w:rPr>
          <w:b/>
          <w:noProof/>
          <w:sz w:val="20"/>
          <w:szCs w:val="20"/>
        </w:rPr>
        <mc:AlternateContent>
          <mc:Choice Requires="wps">
            <w:drawing>
              <wp:anchor distT="0" distB="0" distL="114300" distR="114300" simplePos="0" relativeHeight="251661312" behindDoc="0" locked="0" layoutInCell="1" allowOverlap="1" wp14:anchorId="7B8D9929" wp14:editId="0239BFB8">
                <wp:simplePos x="0" y="0"/>
                <wp:positionH relativeFrom="column">
                  <wp:posOffset>5611495</wp:posOffset>
                </wp:positionH>
                <wp:positionV relativeFrom="paragraph">
                  <wp:posOffset>29845</wp:posOffset>
                </wp:positionV>
                <wp:extent cx="0" cy="198120"/>
                <wp:effectExtent l="95250" t="38100" r="57150" b="11430"/>
                <wp:wrapNone/>
                <wp:docPr id="2" name="Straight Arrow Connector 2"/>
                <wp:cNvGraphicFramePr/>
                <a:graphic xmlns:a="http://schemas.openxmlformats.org/drawingml/2006/main">
                  <a:graphicData uri="http://schemas.microsoft.com/office/word/2010/wordprocessingShape">
                    <wps:wsp>
                      <wps:cNvCnPr/>
                      <wps:spPr>
                        <a:xfrm flipV="1">
                          <a:off x="0" y="0"/>
                          <a:ext cx="0" cy="198120"/>
                        </a:xfrm>
                        <a:prstGeom prst="straightConnector1">
                          <a:avLst/>
                        </a:prstGeom>
                        <a:noFill/>
                        <a:ln w="19050"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41.85pt;margin-top:2.35pt;width:0;height:15.6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" strokecolor="windowText" strokeweight="1.5pt">
                <v:stroke endarrow="open"/>
              </v:shape>
            </w:pict>
          </mc:Fallback>
        </mc:AlternateContent>
      </w:r>
    </w:p>
    <w:p w:rsidR="0025082F" w:rsidRDefault="00184956" w:rsidP="0025082F">
      <w:pPr>
        <w:pStyle w:val="NoSpacing"/>
        <w:jc w:val="center"/>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79B2C16C" wp14:editId="59B344B8">
                <wp:simplePos x="0" y="0"/>
                <wp:positionH relativeFrom="column">
                  <wp:posOffset>1215390</wp:posOffset>
                </wp:positionH>
                <wp:positionV relativeFrom="paragraph">
                  <wp:posOffset>118745</wp:posOffset>
                </wp:positionV>
                <wp:extent cx="0" cy="198120"/>
                <wp:effectExtent l="95250" t="38100" r="57150" b="11430"/>
                <wp:wrapNone/>
                <wp:docPr id="1" name="Straight Arrow Connector 1"/>
                <wp:cNvGraphicFramePr/>
                <a:graphic xmlns:a="http://schemas.openxmlformats.org/drawingml/2006/main">
                  <a:graphicData uri="http://schemas.microsoft.com/office/word/2010/wordprocessingShape">
                    <wps:wsp>
                      <wps:cNvCnPr/>
                      <wps:spPr>
                        <a:xfrm flipV="1">
                          <a:off x="0" y="0"/>
                          <a:ext cx="0" cy="19812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 o:spid="_x0000_s1026" type="#_x0000_t32" style="position:absolute;margin-left:95.7pt;margin-top:9.35pt;width:0;height:15.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" strokecolor="black [3213]" strokeweight="1.5pt">
                <v:stroke endarrow="open"/>
              </v:shape>
            </w:pict>
          </mc:Fallback>
        </mc:AlternateContent>
      </w:r>
      <w:r w:rsidR="0025082F">
        <w:rPr>
          <w:b/>
          <w:sz w:val="20"/>
          <w:szCs w:val="20"/>
        </w:rPr>
        <w:t xml:space="preserve">Recall </w:t>
      </w:r>
      <w:r w:rsidR="0025082F" w:rsidRPr="0025082F">
        <w:rPr>
          <w:b/>
          <w:sz w:val="20"/>
          <w:szCs w:val="20"/>
        </w:rPr>
        <w:sym w:font="Wingdings" w:char="F0E0"/>
      </w:r>
      <w:r w:rsidR="0025082F">
        <w:rPr>
          <w:b/>
          <w:sz w:val="20"/>
          <w:szCs w:val="20"/>
        </w:rPr>
        <w:t xml:space="preserve"> Comprehension </w:t>
      </w:r>
      <w:r w:rsidR="0025082F" w:rsidRPr="0025082F">
        <w:rPr>
          <w:b/>
          <w:sz w:val="20"/>
          <w:szCs w:val="20"/>
        </w:rPr>
        <w:sym w:font="Wingdings" w:char="F0E0"/>
      </w:r>
      <w:r w:rsidR="0025082F">
        <w:rPr>
          <w:b/>
          <w:sz w:val="20"/>
          <w:szCs w:val="20"/>
        </w:rPr>
        <w:t xml:space="preserve"> Application </w:t>
      </w:r>
      <w:r w:rsidR="0025082F" w:rsidRPr="0025082F">
        <w:rPr>
          <w:b/>
          <w:sz w:val="20"/>
          <w:szCs w:val="20"/>
        </w:rPr>
        <w:sym w:font="Wingdings" w:char="F0E0"/>
      </w:r>
      <w:r w:rsidR="0025082F">
        <w:rPr>
          <w:b/>
          <w:sz w:val="20"/>
          <w:szCs w:val="20"/>
        </w:rPr>
        <w:t xml:space="preserve"> Analysis </w:t>
      </w:r>
      <w:r w:rsidR="0025082F" w:rsidRPr="0025082F">
        <w:rPr>
          <w:b/>
          <w:sz w:val="20"/>
          <w:szCs w:val="20"/>
        </w:rPr>
        <w:sym w:font="Wingdings" w:char="F0E0"/>
      </w:r>
      <w:r w:rsidR="0025082F">
        <w:rPr>
          <w:b/>
          <w:sz w:val="20"/>
          <w:szCs w:val="20"/>
        </w:rPr>
        <w:t xml:space="preserve"> Synthesis </w:t>
      </w:r>
      <w:r w:rsidR="0025082F" w:rsidRPr="0025082F">
        <w:rPr>
          <w:b/>
          <w:sz w:val="20"/>
          <w:szCs w:val="20"/>
        </w:rPr>
        <w:sym w:font="Wingdings" w:char="F0E0"/>
      </w:r>
      <w:r w:rsidR="0025082F">
        <w:rPr>
          <w:b/>
          <w:sz w:val="20"/>
          <w:szCs w:val="20"/>
        </w:rPr>
        <w:t xml:space="preserve"> Evaluation</w:t>
      </w:r>
      <w:bookmarkStart w:id="0" w:name="_GoBack"/>
      <w:bookmarkEnd w:id="0"/>
    </w:p>
    <w:p w:rsidR="0025082F" w:rsidRDefault="0025082F" w:rsidP="0025082F">
      <w:pPr>
        <w:pStyle w:val="NoSpacing"/>
        <w:rPr>
          <w:b/>
          <w:sz w:val="20"/>
          <w:szCs w:val="20"/>
        </w:rPr>
      </w:pPr>
    </w:p>
    <w:p w:rsidR="0025082F" w:rsidRPr="00B02134" w:rsidRDefault="0025082F" w:rsidP="0025082F">
      <w:pPr>
        <w:pStyle w:val="NoSpacing"/>
        <w:rPr>
          <w:b/>
          <w:sz w:val="20"/>
          <w:szCs w:val="20"/>
        </w:rPr>
      </w:pPr>
      <w:r w:rsidRPr="00B02134">
        <w:rPr>
          <w:b/>
          <w:sz w:val="20"/>
          <w:szCs w:val="20"/>
        </w:rPr>
        <w:t>Leading a staff meeting</w:t>
      </w:r>
    </w:p>
    <w:p w:rsidR="0025082F" w:rsidRDefault="0025082F" w:rsidP="0025082F">
      <w:pPr>
        <w:pStyle w:val="NoSpacing"/>
        <w:rPr>
          <w:sz w:val="20"/>
          <w:szCs w:val="20"/>
        </w:rPr>
      </w:pPr>
      <w:r>
        <w:rPr>
          <w:sz w:val="20"/>
          <w:szCs w:val="20"/>
        </w:rPr>
        <w:t>Try using the steps to organize your leadership of a staff meeting about a particular idea that people need to get and be changed by. If you are helping their growing edge of being more “impact oriented,” you could try something like this:</w:t>
      </w:r>
    </w:p>
    <w:p w:rsidR="0025082F" w:rsidRDefault="0025082F" w:rsidP="0025082F">
      <w:pPr>
        <w:pStyle w:val="NoSpacing"/>
        <w:numPr>
          <w:ilvl w:val="0"/>
          <w:numId w:val="8"/>
        </w:numPr>
        <w:rPr>
          <w:sz w:val="20"/>
          <w:szCs w:val="20"/>
        </w:rPr>
      </w:pPr>
      <w:r>
        <w:rPr>
          <w:sz w:val="20"/>
          <w:szCs w:val="20"/>
        </w:rPr>
        <w:t>Recall - What is the intended impact that we are trying to achieve?  What are the key ideas that we are aiming for?</w:t>
      </w:r>
    </w:p>
    <w:p w:rsidR="0025082F" w:rsidRDefault="0025082F" w:rsidP="0025082F">
      <w:pPr>
        <w:pStyle w:val="NoSpacing"/>
        <w:numPr>
          <w:ilvl w:val="0"/>
          <w:numId w:val="8"/>
        </w:numPr>
        <w:rPr>
          <w:sz w:val="20"/>
          <w:szCs w:val="20"/>
        </w:rPr>
      </w:pPr>
      <w:r>
        <w:rPr>
          <w:sz w:val="20"/>
          <w:szCs w:val="20"/>
        </w:rPr>
        <w:t>Comprehension - What do these ideas mean to you personally? Where have you seen them take shape in your own life?  Where have you seen them in others?</w:t>
      </w:r>
    </w:p>
    <w:p w:rsidR="0025082F" w:rsidRDefault="0025082F" w:rsidP="0025082F">
      <w:pPr>
        <w:pStyle w:val="NoSpacing"/>
        <w:numPr>
          <w:ilvl w:val="0"/>
          <w:numId w:val="8"/>
        </w:numPr>
        <w:rPr>
          <w:sz w:val="20"/>
          <w:szCs w:val="20"/>
        </w:rPr>
      </w:pPr>
      <w:r>
        <w:rPr>
          <w:sz w:val="20"/>
          <w:szCs w:val="20"/>
        </w:rPr>
        <w:t xml:space="preserve">Application – What is one thing you </w:t>
      </w:r>
      <w:proofErr w:type="gramStart"/>
      <w:r>
        <w:rPr>
          <w:sz w:val="20"/>
          <w:szCs w:val="20"/>
        </w:rPr>
        <w:t>would could</w:t>
      </w:r>
      <w:proofErr w:type="gramEnd"/>
      <w:r>
        <w:rPr>
          <w:sz w:val="20"/>
          <w:szCs w:val="20"/>
        </w:rPr>
        <w:t xml:space="preserve"> do differently in your work if you were more oriented toward causing impact in others through your role instead of just doing your role without thinking about impact?</w:t>
      </w:r>
    </w:p>
    <w:p w:rsidR="0025082F" w:rsidRDefault="0025082F" w:rsidP="0025082F">
      <w:pPr>
        <w:pStyle w:val="NoSpacing"/>
        <w:numPr>
          <w:ilvl w:val="0"/>
          <w:numId w:val="8"/>
        </w:numPr>
        <w:rPr>
          <w:sz w:val="20"/>
          <w:szCs w:val="20"/>
        </w:rPr>
      </w:pPr>
      <w:r>
        <w:rPr>
          <w:sz w:val="20"/>
          <w:szCs w:val="20"/>
        </w:rPr>
        <w:t xml:space="preserve">Analysis – (And here it would be best to have them try it out first.  But you could push ahead even after they just picture the application if you need to.)  How is being impact oriented different than doing your job conventionally?  How would it stretch you?  How would it change the culture of this organization if more people because impact oriented?  What would it require of us that </w:t>
      </w:r>
      <w:proofErr w:type="gramStart"/>
      <w:r>
        <w:rPr>
          <w:sz w:val="20"/>
          <w:szCs w:val="20"/>
        </w:rPr>
        <w:t>is</w:t>
      </w:r>
      <w:proofErr w:type="gramEnd"/>
      <w:r>
        <w:rPr>
          <w:sz w:val="20"/>
          <w:szCs w:val="20"/>
        </w:rPr>
        <w:t xml:space="preserve"> not required of us now?  What would we have to give up that we hold onto right now?  What would we have to believe to do this consistently? Etc.</w:t>
      </w:r>
    </w:p>
    <w:p w:rsidR="0025082F" w:rsidRDefault="0025082F" w:rsidP="0025082F">
      <w:pPr>
        <w:pStyle w:val="NoSpacing"/>
        <w:numPr>
          <w:ilvl w:val="0"/>
          <w:numId w:val="8"/>
        </w:numPr>
        <w:rPr>
          <w:sz w:val="20"/>
          <w:szCs w:val="20"/>
        </w:rPr>
      </w:pPr>
      <w:r>
        <w:rPr>
          <w:sz w:val="20"/>
          <w:szCs w:val="20"/>
        </w:rPr>
        <w:t>Synthesis – What big idea or insight have you come to about you?  About us?  If you could describe how we are currently in a metaphor or picture, and how you would like for us to be, what would you say?</w:t>
      </w:r>
    </w:p>
    <w:p w:rsidR="0025082F" w:rsidRDefault="0025082F" w:rsidP="0025082F">
      <w:pPr>
        <w:pStyle w:val="NoSpacing"/>
        <w:numPr>
          <w:ilvl w:val="0"/>
          <w:numId w:val="8"/>
        </w:numPr>
        <w:rPr>
          <w:sz w:val="20"/>
          <w:szCs w:val="20"/>
        </w:rPr>
      </w:pPr>
      <w:r>
        <w:rPr>
          <w:sz w:val="20"/>
          <w:szCs w:val="20"/>
        </w:rPr>
        <w:t>Evaluation – How should we be different? How do you want you to be different at work?</w:t>
      </w:r>
    </w:p>
    <w:p w:rsidR="0025082F" w:rsidRDefault="0025082F" w:rsidP="0025082F">
      <w:pPr>
        <w:pStyle w:val="NoSpacing"/>
        <w:rPr>
          <w:sz w:val="20"/>
          <w:szCs w:val="20"/>
        </w:rPr>
      </w:pPr>
    </w:p>
    <w:p w:rsidR="0025082F" w:rsidRDefault="0025082F" w:rsidP="0025082F">
      <w:pPr>
        <w:pStyle w:val="NoSpacing"/>
        <w:rPr>
          <w:b/>
          <w:sz w:val="20"/>
          <w:szCs w:val="20"/>
        </w:rPr>
      </w:pPr>
      <w:r>
        <w:rPr>
          <w:b/>
          <w:sz w:val="20"/>
          <w:szCs w:val="20"/>
        </w:rPr>
        <w:t>Coaching a staff member</w:t>
      </w:r>
    </w:p>
    <w:p w:rsidR="0025082F" w:rsidRDefault="0025082F" w:rsidP="0025082F">
      <w:pPr>
        <w:pStyle w:val="NoSpacing"/>
        <w:rPr>
          <w:sz w:val="20"/>
          <w:szCs w:val="20"/>
        </w:rPr>
      </w:pPr>
      <w:r>
        <w:rPr>
          <w:sz w:val="20"/>
          <w:szCs w:val="20"/>
        </w:rPr>
        <w:t>Try using it to diagnose at what point your staff is getting hung up.  Maybe they need to be encouraged or instructed to take the next step.  Maybe they (or you) are trying to jump steps.  Try to identify where they are along the steps of the stage and then prescribe the next step for them.  For instance:</w:t>
      </w:r>
      <w:r>
        <w:rPr>
          <w:sz w:val="20"/>
          <w:szCs w:val="20"/>
        </w:rPr>
        <w:tab/>
      </w:r>
    </w:p>
    <w:p w:rsidR="0025082F" w:rsidRDefault="0025082F" w:rsidP="0025082F">
      <w:pPr>
        <w:pStyle w:val="NoSpacing"/>
        <w:numPr>
          <w:ilvl w:val="0"/>
          <w:numId w:val="9"/>
        </w:numPr>
        <w:rPr>
          <w:sz w:val="20"/>
          <w:szCs w:val="20"/>
        </w:rPr>
      </w:pPr>
      <w:r>
        <w:rPr>
          <w:sz w:val="20"/>
          <w:szCs w:val="20"/>
        </w:rPr>
        <w:t>If they are having a hard time remembering what you are collectively working on (like becoming more strategic), then work on “recall” to get them to focus on the main aspects of strategy that you want them to remember.</w:t>
      </w:r>
    </w:p>
    <w:p w:rsidR="0025082F" w:rsidRDefault="0025082F" w:rsidP="0025082F">
      <w:pPr>
        <w:pStyle w:val="NoSpacing"/>
        <w:numPr>
          <w:ilvl w:val="0"/>
          <w:numId w:val="9"/>
        </w:numPr>
        <w:rPr>
          <w:sz w:val="20"/>
          <w:szCs w:val="20"/>
        </w:rPr>
      </w:pPr>
      <w:r>
        <w:rPr>
          <w:sz w:val="20"/>
          <w:szCs w:val="20"/>
        </w:rPr>
        <w:t>If they seem to be mimicking what you are saying with no comprehension, or using terms but not understanding their meaning, or repeating things they have heard from others but have no appreciation for, then work on “comprehension.” Also, if they are trying to apply something but can only see your way or doing it, or follow the only example that you gave, then they need more “comprehension.”</w:t>
      </w:r>
    </w:p>
    <w:p w:rsidR="0025082F" w:rsidRDefault="0025082F" w:rsidP="0025082F">
      <w:pPr>
        <w:pStyle w:val="NoSpacing"/>
        <w:numPr>
          <w:ilvl w:val="0"/>
          <w:numId w:val="9"/>
        </w:numPr>
        <w:rPr>
          <w:sz w:val="20"/>
          <w:szCs w:val="20"/>
        </w:rPr>
      </w:pPr>
      <w:r>
        <w:rPr>
          <w:sz w:val="20"/>
          <w:szCs w:val="20"/>
        </w:rPr>
        <w:t xml:space="preserve">If the idea is only theoretical, and there seems to be </w:t>
      </w:r>
      <w:proofErr w:type="gramStart"/>
      <w:r>
        <w:rPr>
          <w:sz w:val="20"/>
          <w:szCs w:val="20"/>
        </w:rPr>
        <w:t>a disconnect</w:t>
      </w:r>
      <w:proofErr w:type="gramEnd"/>
      <w:r>
        <w:rPr>
          <w:sz w:val="20"/>
          <w:szCs w:val="20"/>
        </w:rPr>
        <w:t xml:space="preserve"> between what they say and what they do, pay attention to “application.”</w:t>
      </w:r>
    </w:p>
    <w:p w:rsidR="0025082F" w:rsidRDefault="0025082F" w:rsidP="0025082F">
      <w:pPr>
        <w:pStyle w:val="NoSpacing"/>
        <w:numPr>
          <w:ilvl w:val="0"/>
          <w:numId w:val="9"/>
        </w:numPr>
        <w:rPr>
          <w:sz w:val="20"/>
          <w:szCs w:val="20"/>
        </w:rPr>
      </w:pPr>
      <w:r>
        <w:rPr>
          <w:sz w:val="20"/>
          <w:szCs w:val="20"/>
        </w:rPr>
        <w:t>If they put an idea into practice but they don’t seem to be changed by the idea, or if the idea is only applied in one area of their work and not others, or if they seem to apply the idea with a lack of wisdom or artistry, then take the step of “analysis.”</w:t>
      </w:r>
    </w:p>
    <w:p w:rsidR="0025082F" w:rsidRDefault="0025082F" w:rsidP="0025082F">
      <w:pPr>
        <w:pStyle w:val="NoSpacing"/>
        <w:numPr>
          <w:ilvl w:val="0"/>
          <w:numId w:val="9"/>
        </w:numPr>
        <w:rPr>
          <w:sz w:val="20"/>
          <w:szCs w:val="20"/>
        </w:rPr>
      </w:pPr>
      <w:r>
        <w:rPr>
          <w:sz w:val="20"/>
          <w:szCs w:val="20"/>
        </w:rPr>
        <w:t>If they can pick it a part and think thoroughly about the idea, if they can analyze and wrestle with the idea, but they seem to hold the idea at a distance and no personal or unique “light bulb” has turned on, they need synthesis.</w:t>
      </w:r>
    </w:p>
    <w:p w:rsidR="0025082F" w:rsidRDefault="0025082F" w:rsidP="0025082F">
      <w:pPr>
        <w:pStyle w:val="NoSpacing"/>
        <w:numPr>
          <w:ilvl w:val="0"/>
          <w:numId w:val="9"/>
        </w:numPr>
        <w:rPr>
          <w:sz w:val="20"/>
          <w:szCs w:val="20"/>
        </w:rPr>
      </w:pPr>
      <w:r>
        <w:rPr>
          <w:sz w:val="20"/>
          <w:szCs w:val="20"/>
        </w:rPr>
        <w:t>If they have a “light bulb” but no decision to grow and develop, they need “evaluation.”</w:t>
      </w:r>
    </w:p>
    <w:p w:rsidR="0025082F" w:rsidRDefault="0025082F" w:rsidP="0025082F">
      <w:pPr>
        <w:pStyle w:val="NoSpacing"/>
        <w:rPr>
          <w:sz w:val="20"/>
          <w:szCs w:val="20"/>
        </w:rPr>
      </w:pPr>
    </w:p>
    <w:p w:rsidR="0025082F" w:rsidRDefault="0025082F" w:rsidP="0025082F">
      <w:pPr>
        <w:pStyle w:val="NoSpacing"/>
        <w:rPr>
          <w:b/>
          <w:sz w:val="20"/>
          <w:szCs w:val="20"/>
        </w:rPr>
      </w:pPr>
      <w:r>
        <w:rPr>
          <w:b/>
          <w:sz w:val="20"/>
          <w:szCs w:val="20"/>
        </w:rPr>
        <w:t>Overcoming common leadership mistakes</w:t>
      </w:r>
    </w:p>
    <w:p w:rsidR="0025082F" w:rsidRDefault="0025082F" w:rsidP="0025082F">
      <w:pPr>
        <w:pStyle w:val="NoSpacing"/>
        <w:rPr>
          <w:sz w:val="20"/>
          <w:szCs w:val="20"/>
        </w:rPr>
      </w:pPr>
      <w:r>
        <w:rPr>
          <w:sz w:val="20"/>
          <w:szCs w:val="20"/>
        </w:rPr>
        <w:t>Try using the steps to give insight into how your staff team will progress, including:</w:t>
      </w:r>
    </w:p>
    <w:p w:rsidR="0025082F" w:rsidRDefault="0025082F" w:rsidP="0025082F">
      <w:pPr>
        <w:pStyle w:val="NoSpacing"/>
        <w:numPr>
          <w:ilvl w:val="0"/>
          <w:numId w:val="10"/>
        </w:numPr>
        <w:rPr>
          <w:sz w:val="20"/>
          <w:szCs w:val="20"/>
        </w:rPr>
      </w:pPr>
      <w:r>
        <w:rPr>
          <w:sz w:val="20"/>
          <w:szCs w:val="20"/>
        </w:rPr>
        <w:t>Don’t assume that you can just “cover” something with your staff and they will get it.</w:t>
      </w:r>
    </w:p>
    <w:p w:rsidR="0025082F" w:rsidRDefault="0025082F" w:rsidP="0025082F">
      <w:pPr>
        <w:pStyle w:val="NoSpacing"/>
        <w:numPr>
          <w:ilvl w:val="0"/>
          <w:numId w:val="10"/>
        </w:numPr>
        <w:rPr>
          <w:sz w:val="20"/>
          <w:szCs w:val="20"/>
        </w:rPr>
      </w:pPr>
      <w:r>
        <w:rPr>
          <w:sz w:val="20"/>
          <w:szCs w:val="20"/>
        </w:rPr>
        <w:t>Realize that individuals on your team might be at different steps, so you’ll need to circle back a couple of steps regularly to pick up the ones moving more slowly.</w:t>
      </w:r>
    </w:p>
    <w:p w:rsidR="0025082F" w:rsidRDefault="0025082F" w:rsidP="0025082F">
      <w:pPr>
        <w:pStyle w:val="NoSpacing"/>
        <w:numPr>
          <w:ilvl w:val="0"/>
          <w:numId w:val="10"/>
        </w:numPr>
        <w:rPr>
          <w:sz w:val="20"/>
          <w:szCs w:val="20"/>
        </w:rPr>
      </w:pPr>
      <w:r>
        <w:rPr>
          <w:sz w:val="20"/>
          <w:szCs w:val="20"/>
        </w:rPr>
        <w:t>Remember that, as Alfred North Whitehead said, ideas have to be “utilized, tested, and thrown into fresh combinations” in order for them to change people.</w:t>
      </w:r>
    </w:p>
    <w:p w:rsidR="0025082F" w:rsidRDefault="0025082F" w:rsidP="0025082F">
      <w:pPr>
        <w:pStyle w:val="NoSpacing"/>
        <w:numPr>
          <w:ilvl w:val="0"/>
          <w:numId w:val="10"/>
        </w:numPr>
        <w:rPr>
          <w:sz w:val="20"/>
          <w:szCs w:val="20"/>
        </w:rPr>
      </w:pPr>
      <w:r>
        <w:rPr>
          <w:sz w:val="20"/>
          <w:szCs w:val="20"/>
        </w:rPr>
        <w:t>Watch for people who get stuck along the way; keep people moving.</w:t>
      </w:r>
    </w:p>
    <w:p w:rsidR="0025082F" w:rsidRDefault="0025082F" w:rsidP="0025082F">
      <w:pPr>
        <w:pStyle w:val="NoSpacing"/>
        <w:numPr>
          <w:ilvl w:val="0"/>
          <w:numId w:val="10"/>
        </w:numPr>
        <w:rPr>
          <w:sz w:val="20"/>
          <w:szCs w:val="20"/>
        </w:rPr>
      </w:pPr>
      <w:r>
        <w:rPr>
          <w:sz w:val="20"/>
          <w:szCs w:val="20"/>
        </w:rPr>
        <w:t xml:space="preserve">Discipline yourself not to assume that application is the end of the stage; the step of growth and development along the growing edge (vertical </w:t>
      </w:r>
      <w:proofErr w:type="spellStart"/>
      <w:r>
        <w:rPr>
          <w:sz w:val="20"/>
          <w:szCs w:val="20"/>
        </w:rPr>
        <w:t>decalage</w:t>
      </w:r>
      <w:proofErr w:type="spellEnd"/>
      <w:r>
        <w:rPr>
          <w:sz w:val="20"/>
          <w:szCs w:val="20"/>
        </w:rPr>
        <w:t>) is the end of the stage and the beginning of another.</w:t>
      </w:r>
    </w:p>
    <w:p w:rsidR="0025082F" w:rsidRPr="00F43D17" w:rsidRDefault="0025082F" w:rsidP="0025082F">
      <w:pPr>
        <w:pStyle w:val="NoSpacing"/>
        <w:ind w:left="1080"/>
        <w:rPr>
          <w:sz w:val="20"/>
          <w:szCs w:val="20"/>
        </w:rPr>
      </w:pPr>
    </w:p>
    <w:p w:rsidR="008E3541" w:rsidRPr="00522E97" w:rsidRDefault="00522E97" w:rsidP="001C4755">
      <w:pPr>
        <w:rPr>
          <w:b/>
        </w:rPr>
      </w:pPr>
      <w:r>
        <w:rPr>
          <w:b/>
        </w:rPr>
        <w:tab/>
      </w:r>
      <w:r>
        <w:rPr>
          <w:b/>
        </w:rPr>
        <w:tab/>
      </w:r>
      <w:r>
        <w:rPr>
          <w:b/>
        </w:rPr>
        <w:tab/>
      </w:r>
      <w:r>
        <w:rPr>
          <w:b/>
        </w:rPr>
        <w:tab/>
      </w:r>
      <w:r>
        <w:rPr>
          <w:b/>
        </w:rPr>
        <w:tab/>
      </w:r>
    </w:p>
    <w:sectPr w:rsidR="008E3541" w:rsidRPr="00522E97" w:rsidSect="002508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6E4"/>
    <w:multiLevelType w:val="hybridMultilevel"/>
    <w:tmpl w:val="9ED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B747C"/>
    <w:multiLevelType w:val="hybridMultilevel"/>
    <w:tmpl w:val="37507746"/>
    <w:lvl w:ilvl="0" w:tplc="5ADAF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E117C"/>
    <w:multiLevelType w:val="hybridMultilevel"/>
    <w:tmpl w:val="0B1A489C"/>
    <w:lvl w:ilvl="0" w:tplc="054818DC">
      <w:start w:val="1"/>
      <w:numFmt w:val="bullet"/>
      <w:lvlText w:val="•"/>
      <w:lvlJc w:val="left"/>
      <w:pPr>
        <w:tabs>
          <w:tab w:val="num" w:pos="720"/>
        </w:tabs>
        <w:ind w:left="720" w:hanging="360"/>
      </w:pPr>
      <w:rPr>
        <w:rFonts w:ascii="Arial" w:hAnsi="Arial" w:hint="default"/>
      </w:rPr>
    </w:lvl>
    <w:lvl w:ilvl="1" w:tplc="04488C0C" w:tentative="1">
      <w:start w:val="1"/>
      <w:numFmt w:val="bullet"/>
      <w:lvlText w:val="•"/>
      <w:lvlJc w:val="left"/>
      <w:pPr>
        <w:tabs>
          <w:tab w:val="num" w:pos="1440"/>
        </w:tabs>
        <w:ind w:left="1440" w:hanging="360"/>
      </w:pPr>
      <w:rPr>
        <w:rFonts w:ascii="Arial" w:hAnsi="Arial" w:hint="default"/>
      </w:rPr>
    </w:lvl>
    <w:lvl w:ilvl="2" w:tplc="0F60587C" w:tentative="1">
      <w:start w:val="1"/>
      <w:numFmt w:val="bullet"/>
      <w:lvlText w:val="•"/>
      <w:lvlJc w:val="left"/>
      <w:pPr>
        <w:tabs>
          <w:tab w:val="num" w:pos="2160"/>
        </w:tabs>
        <w:ind w:left="2160" w:hanging="360"/>
      </w:pPr>
      <w:rPr>
        <w:rFonts w:ascii="Arial" w:hAnsi="Arial" w:hint="default"/>
      </w:rPr>
    </w:lvl>
    <w:lvl w:ilvl="3" w:tplc="215C3B88" w:tentative="1">
      <w:start w:val="1"/>
      <w:numFmt w:val="bullet"/>
      <w:lvlText w:val="•"/>
      <w:lvlJc w:val="left"/>
      <w:pPr>
        <w:tabs>
          <w:tab w:val="num" w:pos="2880"/>
        </w:tabs>
        <w:ind w:left="2880" w:hanging="360"/>
      </w:pPr>
      <w:rPr>
        <w:rFonts w:ascii="Arial" w:hAnsi="Arial" w:hint="default"/>
      </w:rPr>
    </w:lvl>
    <w:lvl w:ilvl="4" w:tplc="56845B92" w:tentative="1">
      <w:start w:val="1"/>
      <w:numFmt w:val="bullet"/>
      <w:lvlText w:val="•"/>
      <w:lvlJc w:val="left"/>
      <w:pPr>
        <w:tabs>
          <w:tab w:val="num" w:pos="3600"/>
        </w:tabs>
        <w:ind w:left="3600" w:hanging="360"/>
      </w:pPr>
      <w:rPr>
        <w:rFonts w:ascii="Arial" w:hAnsi="Arial" w:hint="default"/>
      </w:rPr>
    </w:lvl>
    <w:lvl w:ilvl="5" w:tplc="41D28AAE" w:tentative="1">
      <w:start w:val="1"/>
      <w:numFmt w:val="bullet"/>
      <w:lvlText w:val="•"/>
      <w:lvlJc w:val="left"/>
      <w:pPr>
        <w:tabs>
          <w:tab w:val="num" w:pos="4320"/>
        </w:tabs>
        <w:ind w:left="4320" w:hanging="360"/>
      </w:pPr>
      <w:rPr>
        <w:rFonts w:ascii="Arial" w:hAnsi="Arial" w:hint="default"/>
      </w:rPr>
    </w:lvl>
    <w:lvl w:ilvl="6" w:tplc="C0AAEECC" w:tentative="1">
      <w:start w:val="1"/>
      <w:numFmt w:val="bullet"/>
      <w:lvlText w:val="•"/>
      <w:lvlJc w:val="left"/>
      <w:pPr>
        <w:tabs>
          <w:tab w:val="num" w:pos="5040"/>
        </w:tabs>
        <w:ind w:left="5040" w:hanging="360"/>
      </w:pPr>
      <w:rPr>
        <w:rFonts w:ascii="Arial" w:hAnsi="Arial" w:hint="default"/>
      </w:rPr>
    </w:lvl>
    <w:lvl w:ilvl="7" w:tplc="952AD6E4" w:tentative="1">
      <w:start w:val="1"/>
      <w:numFmt w:val="bullet"/>
      <w:lvlText w:val="•"/>
      <w:lvlJc w:val="left"/>
      <w:pPr>
        <w:tabs>
          <w:tab w:val="num" w:pos="5760"/>
        </w:tabs>
        <w:ind w:left="5760" w:hanging="360"/>
      </w:pPr>
      <w:rPr>
        <w:rFonts w:ascii="Arial" w:hAnsi="Arial" w:hint="default"/>
      </w:rPr>
    </w:lvl>
    <w:lvl w:ilvl="8" w:tplc="A38CDDDE" w:tentative="1">
      <w:start w:val="1"/>
      <w:numFmt w:val="bullet"/>
      <w:lvlText w:val="•"/>
      <w:lvlJc w:val="left"/>
      <w:pPr>
        <w:tabs>
          <w:tab w:val="num" w:pos="6480"/>
        </w:tabs>
        <w:ind w:left="6480" w:hanging="360"/>
      </w:pPr>
      <w:rPr>
        <w:rFonts w:ascii="Arial" w:hAnsi="Arial" w:hint="default"/>
      </w:rPr>
    </w:lvl>
  </w:abstractNum>
  <w:abstractNum w:abstractNumId="3">
    <w:nsid w:val="27906A50"/>
    <w:multiLevelType w:val="hybridMultilevel"/>
    <w:tmpl w:val="3F8EAC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1F82F1D"/>
    <w:multiLevelType w:val="hybridMultilevel"/>
    <w:tmpl w:val="7908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7C1806"/>
    <w:multiLevelType w:val="hybridMultilevel"/>
    <w:tmpl w:val="2CA668AE"/>
    <w:lvl w:ilvl="0" w:tplc="950A4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E31CF6"/>
    <w:multiLevelType w:val="hybridMultilevel"/>
    <w:tmpl w:val="B9EAEF46"/>
    <w:lvl w:ilvl="0" w:tplc="33A80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972764"/>
    <w:multiLevelType w:val="hybridMultilevel"/>
    <w:tmpl w:val="2EF025D4"/>
    <w:lvl w:ilvl="0" w:tplc="95CC5C2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2F6398"/>
    <w:multiLevelType w:val="hybridMultilevel"/>
    <w:tmpl w:val="8A80BF1C"/>
    <w:lvl w:ilvl="0" w:tplc="9D50A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10040B"/>
    <w:multiLevelType w:val="hybridMultilevel"/>
    <w:tmpl w:val="A454B92C"/>
    <w:lvl w:ilvl="0" w:tplc="53C2D0B4">
      <w:start w:val="1"/>
      <w:numFmt w:val="bullet"/>
      <w:lvlText w:val="•"/>
      <w:lvlJc w:val="left"/>
      <w:pPr>
        <w:tabs>
          <w:tab w:val="num" w:pos="720"/>
        </w:tabs>
        <w:ind w:left="720" w:hanging="360"/>
      </w:pPr>
      <w:rPr>
        <w:rFonts w:ascii="Arial" w:hAnsi="Arial" w:hint="default"/>
      </w:rPr>
    </w:lvl>
    <w:lvl w:ilvl="1" w:tplc="366C3C00" w:tentative="1">
      <w:start w:val="1"/>
      <w:numFmt w:val="bullet"/>
      <w:lvlText w:val="•"/>
      <w:lvlJc w:val="left"/>
      <w:pPr>
        <w:tabs>
          <w:tab w:val="num" w:pos="1440"/>
        </w:tabs>
        <w:ind w:left="1440" w:hanging="360"/>
      </w:pPr>
      <w:rPr>
        <w:rFonts w:ascii="Arial" w:hAnsi="Arial" w:hint="default"/>
      </w:rPr>
    </w:lvl>
    <w:lvl w:ilvl="2" w:tplc="4FB2B07A" w:tentative="1">
      <w:start w:val="1"/>
      <w:numFmt w:val="bullet"/>
      <w:lvlText w:val="•"/>
      <w:lvlJc w:val="left"/>
      <w:pPr>
        <w:tabs>
          <w:tab w:val="num" w:pos="2160"/>
        </w:tabs>
        <w:ind w:left="2160" w:hanging="360"/>
      </w:pPr>
      <w:rPr>
        <w:rFonts w:ascii="Arial" w:hAnsi="Arial" w:hint="default"/>
      </w:rPr>
    </w:lvl>
    <w:lvl w:ilvl="3" w:tplc="EF065BFA" w:tentative="1">
      <w:start w:val="1"/>
      <w:numFmt w:val="bullet"/>
      <w:lvlText w:val="•"/>
      <w:lvlJc w:val="left"/>
      <w:pPr>
        <w:tabs>
          <w:tab w:val="num" w:pos="2880"/>
        </w:tabs>
        <w:ind w:left="2880" w:hanging="360"/>
      </w:pPr>
      <w:rPr>
        <w:rFonts w:ascii="Arial" w:hAnsi="Arial" w:hint="default"/>
      </w:rPr>
    </w:lvl>
    <w:lvl w:ilvl="4" w:tplc="E6C82FF0" w:tentative="1">
      <w:start w:val="1"/>
      <w:numFmt w:val="bullet"/>
      <w:lvlText w:val="•"/>
      <w:lvlJc w:val="left"/>
      <w:pPr>
        <w:tabs>
          <w:tab w:val="num" w:pos="3600"/>
        </w:tabs>
        <w:ind w:left="3600" w:hanging="360"/>
      </w:pPr>
      <w:rPr>
        <w:rFonts w:ascii="Arial" w:hAnsi="Arial" w:hint="default"/>
      </w:rPr>
    </w:lvl>
    <w:lvl w:ilvl="5" w:tplc="76DEB1DE" w:tentative="1">
      <w:start w:val="1"/>
      <w:numFmt w:val="bullet"/>
      <w:lvlText w:val="•"/>
      <w:lvlJc w:val="left"/>
      <w:pPr>
        <w:tabs>
          <w:tab w:val="num" w:pos="4320"/>
        </w:tabs>
        <w:ind w:left="4320" w:hanging="360"/>
      </w:pPr>
      <w:rPr>
        <w:rFonts w:ascii="Arial" w:hAnsi="Arial" w:hint="default"/>
      </w:rPr>
    </w:lvl>
    <w:lvl w:ilvl="6" w:tplc="057E0920" w:tentative="1">
      <w:start w:val="1"/>
      <w:numFmt w:val="bullet"/>
      <w:lvlText w:val="•"/>
      <w:lvlJc w:val="left"/>
      <w:pPr>
        <w:tabs>
          <w:tab w:val="num" w:pos="5040"/>
        </w:tabs>
        <w:ind w:left="5040" w:hanging="360"/>
      </w:pPr>
      <w:rPr>
        <w:rFonts w:ascii="Arial" w:hAnsi="Arial" w:hint="default"/>
      </w:rPr>
    </w:lvl>
    <w:lvl w:ilvl="7" w:tplc="4E1E5108" w:tentative="1">
      <w:start w:val="1"/>
      <w:numFmt w:val="bullet"/>
      <w:lvlText w:val="•"/>
      <w:lvlJc w:val="left"/>
      <w:pPr>
        <w:tabs>
          <w:tab w:val="num" w:pos="5760"/>
        </w:tabs>
        <w:ind w:left="5760" w:hanging="360"/>
      </w:pPr>
      <w:rPr>
        <w:rFonts w:ascii="Arial" w:hAnsi="Arial" w:hint="default"/>
      </w:rPr>
    </w:lvl>
    <w:lvl w:ilvl="8" w:tplc="161EEBB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3"/>
  </w:num>
  <w:num w:numId="4">
    <w:abstractNumId w:val="7"/>
  </w:num>
  <w:num w:numId="5">
    <w:abstractNumId w:val="0"/>
  </w:num>
  <w:num w:numId="6">
    <w:abstractNumId w:val="1"/>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2F"/>
    <w:rsid w:val="00011AF3"/>
    <w:rsid w:val="000A5194"/>
    <w:rsid w:val="000C7F22"/>
    <w:rsid w:val="00184956"/>
    <w:rsid w:val="001C4755"/>
    <w:rsid w:val="0025082F"/>
    <w:rsid w:val="00271E1D"/>
    <w:rsid w:val="00297F95"/>
    <w:rsid w:val="002C7367"/>
    <w:rsid w:val="00522E97"/>
    <w:rsid w:val="007F1E00"/>
    <w:rsid w:val="008A2CC5"/>
    <w:rsid w:val="008E3541"/>
    <w:rsid w:val="00913644"/>
    <w:rsid w:val="00A04504"/>
    <w:rsid w:val="00AA4311"/>
    <w:rsid w:val="00C30145"/>
    <w:rsid w:val="00C3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3541"/>
    <w:pPr>
      <w:spacing w:after="0" w:line="240" w:lineRule="auto"/>
    </w:pPr>
  </w:style>
  <w:style w:type="paragraph" w:styleId="Title">
    <w:name w:val="Title"/>
    <w:basedOn w:val="Normal"/>
    <w:next w:val="Normal"/>
    <w:link w:val="TitleChar"/>
    <w:uiPriority w:val="10"/>
    <w:qFormat/>
    <w:rsid w:val="008E35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54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8E35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3541"/>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250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3541"/>
    <w:pPr>
      <w:spacing w:after="0" w:line="240" w:lineRule="auto"/>
    </w:pPr>
  </w:style>
  <w:style w:type="paragraph" w:styleId="Title">
    <w:name w:val="Title"/>
    <w:basedOn w:val="Normal"/>
    <w:next w:val="Normal"/>
    <w:link w:val="TitleChar"/>
    <w:uiPriority w:val="10"/>
    <w:qFormat/>
    <w:rsid w:val="008E35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54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8E35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3541"/>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25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163058">
      <w:bodyDiv w:val="1"/>
      <w:marLeft w:val="0"/>
      <w:marRight w:val="0"/>
      <w:marTop w:val="0"/>
      <w:marBottom w:val="0"/>
      <w:divBdr>
        <w:top w:val="none" w:sz="0" w:space="0" w:color="auto"/>
        <w:left w:val="none" w:sz="0" w:space="0" w:color="auto"/>
        <w:bottom w:val="none" w:sz="0" w:space="0" w:color="auto"/>
        <w:right w:val="none" w:sz="0" w:space="0" w:color="auto"/>
      </w:divBdr>
      <w:divsChild>
        <w:div w:id="716468687">
          <w:marLeft w:val="446"/>
          <w:marRight w:val="0"/>
          <w:marTop w:val="0"/>
          <w:marBottom w:val="0"/>
          <w:divBdr>
            <w:top w:val="none" w:sz="0" w:space="0" w:color="auto"/>
            <w:left w:val="none" w:sz="0" w:space="0" w:color="auto"/>
            <w:bottom w:val="none" w:sz="0" w:space="0" w:color="auto"/>
            <w:right w:val="none" w:sz="0" w:space="0" w:color="auto"/>
          </w:divBdr>
        </w:div>
        <w:div w:id="1940941116">
          <w:marLeft w:val="446"/>
          <w:marRight w:val="0"/>
          <w:marTop w:val="0"/>
          <w:marBottom w:val="0"/>
          <w:divBdr>
            <w:top w:val="none" w:sz="0" w:space="0" w:color="auto"/>
            <w:left w:val="none" w:sz="0" w:space="0" w:color="auto"/>
            <w:bottom w:val="none" w:sz="0" w:space="0" w:color="auto"/>
            <w:right w:val="none" w:sz="0" w:space="0" w:color="auto"/>
          </w:divBdr>
        </w:div>
        <w:div w:id="1666545687">
          <w:marLeft w:val="446"/>
          <w:marRight w:val="0"/>
          <w:marTop w:val="0"/>
          <w:marBottom w:val="0"/>
          <w:divBdr>
            <w:top w:val="none" w:sz="0" w:space="0" w:color="auto"/>
            <w:left w:val="none" w:sz="0" w:space="0" w:color="auto"/>
            <w:bottom w:val="none" w:sz="0" w:space="0" w:color="auto"/>
            <w:right w:val="none" w:sz="0" w:space="0" w:color="auto"/>
          </w:divBdr>
        </w:div>
        <w:div w:id="361319320">
          <w:marLeft w:val="446"/>
          <w:marRight w:val="0"/>
          <w:marTop w:val="0"/>
          <w:marBottom w:val="0"/>
          <w:divBdr>
            <w:top w:val="none" w:sz="0" w:space="0" w:color="auto"/>
            <w:left w:val="none" w:sz="0" w:space="0" w:color="auto"/>
            <w:bottom w:val="none" w:sz="0" w:space="0" w:color="auto"/>
            <w:right w:val="none" w:sz="0" w:space="0" w:color="auto"/>
          </w:divBdr>
        </w:div>
        <w:div w:id="1177309150">
          <w:marLeft w:val="446"/>
          <w:marRight w:val="0"/>
          <w:marTop w:val="0"/>
          <w:marBottom w:val="0"/>
          <w:divBdr>
            <w:top w:val="none" w:sz="0" w:space="0" w:color="auto"/>
            <w:left w:val="none" w:sz="0" w:space="0" w:color="auto"/>
            <w:bottom w:val="none" w:sz="0" w:space="0" w:color="auto"/>
            <w:right w:val="none" w:sz="0" w:space="0" w:color="auto"/>
          </w:divBdr>
        </w:div>
        <w:div w:id="1059204206">
          <w:marLeft w:val="446"/>
          <w:marRight w:val="0"/>
          <w:marTop w:val="0"/>
          <w:marBottom w:val="0"/>
          <w:divBdr>
            <w:top w:val="none" w:sz="0" w:space="0" w:color="auto"/>
            <w:left w:val="none" w:sz="0" w:space="0" w:color="auto"/>
            <w:bottom w:val="none" w:sz="0" w:space="0" w:color="auto"/>
            <w:right w:val="none" w:sz="0" w:space="0" w:color="auto"/>
          </w:divBdr>
        </w:div>
        <w:div w:id="176445104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2013-01-24T17:53:00Z</dcterms:created>
  <dcterms:modified xsi:type="dcterms:W3CDTF">2013-01-24T17:53:00Z</dcterms:modified>
</cp:coreProperties>
</file>